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F2F" w:rsidRDefault="00DB335C">
      <w:pPr>
        <w:spacing w:after="0"/>
      </w:pPr>
      <w:r>
        <w:rPr>
          <w:b/>
          <w:bCs/>
          <w:sz w:val="24"/>
          <w:szCs w:val="24"/>
        </w:rPr>
        <w:t xml:space="preserve">Załącznik nr 13 </w:t>
      </w:r>
      <w:r>
        <w:rPr>
          <w:sz w:val="24"/>
          <w:szCs w:val="24"/>
          <w:lang w:val="de-DE"/>
        </w:rPr>
        <w:t xml:space="preserve">DO UMOWY O DOFINANSOWANIE PROJEKTU W RAMACH FUNDUSZY EUROPEJSKICH DLA DOLNEGO </w:t>
      </w:r>
      <w:r>
        <w:rPr>
          <w:sz w:val="24"/>
          <w:szCs w:val="24"/>
        </w:rPr>
        <w:t xml:space="preserve">ŚLĄSKA 2021 – </w:t>
      </w:r>
      <w:r>
        <w:rPr>
          <w:sz w:val="24"/>
          <w:szCs w:val="24"/>
          <w:lang w:val="de-DE"/>
        </w:rPr>
        <w:t>2027 WSP</w:t>
      </w:r>
      <w:r>
        <w:rPr>
          <w:sz w:val="24"/>
          <w:szCs w:val="24"/>
        </w:rPr>
        <w:t>ÓŁ</w:t>
      </w:r>
      <w:r>
        <w:rPr>
          <w:sz w:val="24"/>
          <w:szCs w:val="24"/>
          <w:lang w:val="de-DE"/>
        </w:rPr>
        <w:t xml:space="preserve">FINANSOWANEGO ZE </w:t>
      </w:r>
      <w:r>
        <w:rPr>
          <w:sz w:val="24"/>
          <w:szCs w:val="24"/>
        </w:rPr>
        <w:t>ŚRODKÓW EUROPEJSKIEGO FUNDUSZU SPOŁECZNEGO PLUS:</w:t>
      </w:r>
    </w:p>
    <w:p w:rsidR="00993F2F" w:rsidRDefault="00993F2F">
      <w:pPr>
        <w:pStyle w:val="Akapitzlist"/>
        <w:ind w:left="0"/>
        <w:jc w:val="both"/>
        <w:rPr>
          <w:rFonts w:ascii="Calibri" w:eastAsia="Calibri" w:hAnsi="Calibri" w:cs="Calibri"/>
          <w:i/>
          <w:iCs/>
        </w:rPr>
      </w:pPr>
    </w:p>
    <w:p w:rsidR="00993F2F" w:rsidRDefault="00DB335C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bookmarkStart w:id="0" w:name="_Hlk98415012"/>
      <w:r>
        <w:rPr>
          <w:b/>
          <w:bCs/>
          <w:sz w:val="24"/>
          <w:szCs w:val="24"/>
        </w:rPr>
        <w:t>HARMONOGRAM REALIZACJI WSPARCIA W PROJEKCIE</w:t>
      </w:r>
    </w:p>
    <w:p w:rsidR="00993F2F" w:rsidRDefault="00DB335C">
      <w:pPr>
        <w:tabs>
          <w:tab w:val="left" w:pos="8564"/>
        </w:tabs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Pn. „Rozw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j edukacji </w:t>
      </w:r>
      <w:r>
        <w:rPr>
          <w:b/>
          <w:bCs/>
          <w:sz w:val="24"/>
          <w:szCs w:val="24"/>
        </w:rPr>
        <w:t>przedszkolnej w gminach Czernica, Długołęka, Oleśnica (gmina wiejska), Sob</w:t>
      </w:r>
      <w:r>
        <w:rPr>
          <w:b/>
          <w:bCs/>
          <w:sz w:val="24"/>
          <w:szCs w:val="24"/>
          <w:lang w:val="es-ES_tradnl"/>
        </w:rPr>
        <w:t>ó</w:t>
      </w:r>
      <w:r>
        <w:rPr>
          <w:b/>
          <w:bCs/>
          <w:sz w:val="24"/>
          <w:szCs w:val="24"/>
        </w:rPr>
        <w:t xml:space="preserve">tka, Wisznia Mała, Zawonia i Żórawina” </w:t>
      </w:r>
      <w:bookmarkEnd w:id="0"/>
      <w:r>
        <w:rPr>
          <w:b/>
          <w:bCs/>
          <w:sz w:val="24"/>
          <w:szCs w:val="24"/>
        </w:rPr>
        <w:t>*</w:t>
      </w:r>
    </w:p>
    <w:p w:rsidR="00993F2F" w:rsidRDefault="00993F2F">
      <w:pPr>
        <w:pStyle w:val="Akapitzlist"/>
        <w:ind w:left="0"/>
        <w:jc w:val="both"/>
        <w:rPr>
          <w:sz w:val="28"/>
          <w:szCs w:val="28"/>
        </w:rPr>
      </w:pPr>
    </w:p>
    <w:tbl>
      <w:tblPr>
        <w:tblStyle w:val="TableNormal"/>
        <w:tblW w:w="8946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35"/>
        <w:gridCol w:w="955"/>
        <w:gridCol w:w="1303"/>
        <w:gridCol w:w="1694"/>
        <w:gridCol w:w="1283"/>
        <w:gridCol w:w="1537"/>
        <w:gridCol w:w="1839"/>
      </w:tblGrid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Lp.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Data realizacji wsparcia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Godziny, w kt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>ó</w:t>
            </w:r>
            <w:r>
              <w:rPr>
                <w:rFonts w:ascii="Calibri" w:hAnsi="Calibri"/>
                <w:sz w:val="20"/>
                <w:szCs w:val="20"/>
              </w:rPr>
              <w:t xml:space="preserve">rych wsparcie jest realizowane (od </w:t>
            </w:r>
            <w:r>
              <w:rPr>
                <w:rFonts w:ascii="Calibri" w:hAnsi="Calibri"/>
                <w:sz w:val="20"/>
                <w:szCs w:val="20"/>
              </w:rPr>
              <w:t xml:space="preserve">… </w:t>
            </w:r>
            <w:r>
              <w:rPr>
                <w:rFonts w:ascii="Calibri" w:hAnsi="Calibri"/>
                <w:sz w:val="20"/>
                <w:szCs w:val="20"/>
              </w:rPr>
              <w:t>do</w:t>
            </w:r>
            <w:r>
              <w:rPr>
                <w:rFonts w:ascii="Calibri" w:hAnsi="Calibri"/>
                <w:sz w:val="20"/>
                <w:szCs w:val="20"/>
              </w:rPr>
              <w:t>…</w:t>
            </w:r>
            <w:r>
              <w:rPr>
                <w:rFonts w:ascii="Calibri" w:hAnsi="Calibri"/>
                <w:sz w:val="20"/>
                <w:szCs w:val="20"/>
              </w:rPr>
              <w:t xml:space="preserve">.)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Rodzaj/nazwa wsparcia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Nazwa podmiotu realizuj</w:t>
            </w:r>
            <w:r>
              <w:rPr>
                <w:rFonts w:ascii="Calibri" w:hAnsi="Calibri"/>
                <w:sz w:val="20"/>
                <w:szCs w:val="20"/>
              </w:rPr>
              <w:t>ą</w:t>
            </w:r>
            <w:r>
              <w:rPr>
                <w:rFonts w:ascii="Calibri" w:hAnsi="Calibri"/>
                <w:sz w:val="20"/>
                <w:szCs w:val="20"/>
              </w:rPr>
              <w:t>cego w</w:t>
            </w:r>
            <w:r>
              <w:rPr>
                <w:rFonts w:ascii="Calibri" w:hAnsi="Calibri"/>
                <w:sz w:val="20"/>
                <w:szCs w:val="20"/>
              </w:rPr>
              <w:t>sparcie bezpo</w:t>
            </w:r>
            <w:r>
              <w:rPr>
                <w:rFonts w:ascii="Calibri" w:hAnsi="Calibri"/>
                <w:sz w:val="20"/>
                <w:szCs w:val="20"/>
              </w:rPr>
              <w:t>ś</w:t>
            </w:r>
            <w:r>
              <w:rPr>
                <w:rFonts w:ascii="Calibri" w:hAnsi="Calibri"/>
                <w:sz w:val="20"/>
                <w:szCs w:val="20"/>
              </w:rPr>
              <w:t>rednio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pStyle w:val="Akapitzlist"/>
              <w:spacing w:after="0" w:line="192" w:lineRule="auto"/>
              <w:ind w:left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Dok</w:t>
            </w:r>
            <w:r>
              <w:rPr>
                <w:rFonts w:ascii="Calibri" w:hAnsi="Calibri"/>
                <w:sz w:val="20"/>
                <w:szCs w:val="20"/>
              </w:rPr>
              <w:t>ł</w:t>
            </w:r>
            <w:r>
              <w:rPr>
                <w:rFonts w:ascii="Calibri" w:hAnsi="Calibri"/>
                <w:sz w:val="20"/>
                <w:szCs w:val="20"/>
              </w:rPr>
              <w:t>adny adres miejsca realizacji wsparcia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93F2F" w:rsidRDefault="00DB335C">
            <w:pPr>
              <w:spacing w:after="0" w:line="192" w:lineRule="auto"/>
              <w:jc w:val="center"/>
            </w:pPr>
            <w:r>
              <w:rPr>
                <w:sz w:val="20"/>
                <w:szCs w:val="20"/>
              </w:rPr>
              <w:t>Prowadzący/grupa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03.11.25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13.30 -14.30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rPr>
                <w:lang w:val="en-US"/>
              </w:rPr>
              <w:t>Zajęcia wspierające zdrowie psychiczne dzieci rozwijające umiejętności emocjonalno- społeczne w tym metodą 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</w:t>
            </w:r>
            <w:r>
              <w:rPr>
                <w:lang w:val="en-US"/>
              </w:rPr>
              <w:t>55-095 Mirków</w:t>
            </w:r>
          </w:p>
          <w:p w:rsidR="00993F2F" w:rsidRDefault="00993F2F">
            <w:pPr>
              <w:spacing w:after="0" w:line="240" w:lineRule="auto"/>
              <w:jc w:val="both"/>
              <w:rPr>
                <w:lang w:val="en-US"/>
              </w:rPr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17.11.25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13.30 -14.30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rPr>
                <w:lang w:val="en-US"/>
              </w:rPr>
              <w:t>Zajęcia wspierające zdrowie psychiczne dzieci rozwijające umiejętności emocjonalno- społeczne w tym metodą 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993F2F" w:rsidRDefault="00993F2F">
            <w:pPr>
              <w:spacing w:after="0" w:line="240" w:lineRule="auto"/>
              <w:jc w:val="both"/>
              <w:rPr>
                <w:lang w:val="en-US"/>
              </w:rPr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3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t>24.11.25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13.30 -14.30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rPr>
                <w:lang w:val="en-US"/>
              </w:rPr>
              <w:t>Zajęcia wspierające zdrowie psychiczne dzieci rozwijające umiejętności emocjonalno- społeczne w tym metodą 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993F2F" w:rsidRDefault="00993F2F">
            <w:pPr>
              <w:spacing w:after="0" w:line="240" w:lineRule="auto"/>
              <w:jc w:val="both"/>
              <w:rPr>
                <w:lang w:val="en-US"/>
              </w:rPr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Dorota Hawryliszyn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 xml:space="preserve">Grupa </w:t>
            </w:r>
            <w:r>
              <w:t>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rPr>
                <w:lang w:val="en-US"/>
              </w:rPr>
              <w:lastRenderedPageBreak/>
              <w:t>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01</w:t>
            </w:r>
            <w:r>
              <w:rPr>
                <w:lang w:val="en-US"/>
              </w:rPr>
              <w:t>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13.30 -14.30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rPr>
                <w:lang w:val="en-US"/>
              </w:rPr>
              <w:t>Zajęcia wspierające zdrowie psychiczne dzieci rozwijające umiejętności emocjonalno- społeczne w tym metodą 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>SP Łozina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Ul. Milicka 10, 55-095 Mirków </w:t>
            </w:r>
          </w:p>
          <w:p w:rsidR="00993F2F" w:rsidRDefault="00993F2F">
            <w:pPr>
              <w:spacing w:after="0" w:line="240" w:lineRule="auto"/>
              <w:jc w:val="both"/>
              <w:rPr>
                <w:lang w:val="en-US"/>
              </w:rPr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sala nr 5 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08.12.25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13.30- 14.30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wspieraj</w:t>
            </w:r>
            <w:r>
              <w:t>ą</w:t>
            </w:r>
            <w:r>
              <w:t>ce zdrowie psychiczne dzieci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emocjonalno- spo</w:t>
            </w:r>
            <w:r>
              <w:t>ł</w:t>
            </w:r>
            <w:r>
              <w:t>eczne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6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15.12.25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13.30- 14.30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wspieraj</w:t>
            </w:r>
            <w:r>
              <w:t>ą</w:t>
            </w:r>
            <w:r>
              <w:t>ce zdrowie psychiczne dzieci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emocjonalno- spo</w:t>
            </w:r>
            <w:r>
              <w:t>ł</w:t>
            </w:r>
            <w:r>
              <w:t>eczne w tym metod</w:t>
            </w:r>
            <w:r>
              <w:t xml:space="preserve">ą </w:t>
            </w:r>
            <w:r>
              <w:t>LEGO EDU</w:t>
            </w:r>
            <w:r>
              <w:t>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7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22.12.25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13.30- 14.30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wspieraj</w:t>
            </w:r>
            <w:r>
              <w:t>ą</w:t>
            </w:r>
            <w:r>
              <w:t>ce zdrowie psychiczne dzieci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emocjonalno- spo</w:t>
            </w:r>
            <w:r>
              <w:t>ł</w:t>
            </w:r>
            <w:r>
              <w:t>eczne w tym metod</w:t>
            </w:r>
            <w:r>
              <w:t xml:space="preserve">ą </w:t>
            </w:r>
            <w:r>
              <w:t>LEGO EDU</w:t>
            </w:r>
            <w:r>
              <w:t>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lastRenderedPageBreak/>
              <w:t>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12.01.26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13.30 -14.30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wspieraj</w:t>
            </w:r>
            <w:r>
              <w:t>ą</w:t>
            </w:r>
            <w:r>
              <w:t>ce zdrowie psychiczne dzieci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emocjonalno- spo</w:t>
            </w:r>
            <w:r>
              <w:t>ł</w:t>
            </w:r>
            <w:r>
              <w:t>eczne w tym metod</w:t>
            </w:r>
            <w:r>
              <w:t xml:space="preserve">ą </w:t>
            </w:r>
            <w:r>
              <w:t>LEGO EDU</w:t>
            </w:r>
            <w:r>
              <w:t>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 xml:space="preserve">w 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  <w:tr w:rsidR="00993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9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192" w:lineRule="auto"/>
              <w:jc w:val="both"/>
            </w:pPr>
            <w:r>
              <w:t>19.01.26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855B3">
            <w:pPr>
              <w:spacing w:after="0" w:line="240" w:lineRule="auto"/>
              <w:jc w:val="both"/>
            </w:pPr>
            <w:r>
              <w:t>13.30- 14.0</w:t>
            </w:r>
            <w:bookmarkStart w:id="1" w:name="_GoBack"/>
            <w:bookmarkEnd w:id="1"/>
            <w:r w:rsidR="00DB335C">
              <w:t>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Zaj</w:t>
            </w:r>
            <w:r>
              <w:t>ę</w:t>
            </w:r>
            <w:r>
              <w:t>cia wspieraj</w:t>
            </w:r>
            <w:r>
              <w:t>ą</w:t>
            </w:r>
            <w:r>
              <w:t>ce zdrowie psychiczne dzieci rozwijaj</w:t>
            </w:r>
            <w:r>
              <w:t>ą</w:t>
            </w:r>
            <w:r>
              <w:t>ce umiej</w:t>
            </w:r>
            <w:r>
              <w:t>ę</w:t>
            </w:r>
            <w:r>
              <w:t>tno</w:t>
            </w:r>
            <w:r>
              <w:t>ś</w:t>
            </w:r>
            <w:r>
              <w:t>ci emocjonalno- spo</w:t>
            </w:r>
            <w:r>
              <w:t>ł</w:t>
            </w:r>
            <w:r>
              <w:t>eczne w tym metod</w:t>
            </w:r>
            <w:r>
              <w:t xml:space="preserve">ą </w:t>
            </w:r>
            <w:r>
              <w:t>LEGO EDUCATION.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 xml:space="preserve">SP </w:t>
            </w:r>
            <w:r>
              <w:t>Ł</w:t>
            </w:r>
            <w:r>
              <w:t>ozina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  <w:jc w:val="both"/>
            </w:pPr>
            <w:r>
              <w:t>ul. Milicka 10, 55-095 Mirk</w:t>
            </w:r>
            <w:r>
              <w:t>ó</w:t>
            </w:r>
            <w:r>
              <w:t>w</w:t>
            </w:r>
          </w:p>
          <w:p w:rsidR="00993F2F" w:rsidRDefault="00993F2F">
            <w:pPr>
              <w:spacing w:after="0" w:line="240" w:lineRule="auto"/>
              <w:jc w:val="both"/>
            </w:pPr>
          </w:p>
          <w:p w:rsidR="00993F2F" w:rsidRDefault="00DB335C">
            <w:pPr>
              <w:spacing w:after="0" w:line="240" w:lineRule="auto"/>
              <w:jc w:val="both"/>
            </w:pPr>
            <w:r>
              <w:t xml:space="preserve">sala nr 5 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93F2F" w:rsidRDefault="00DB335C">
            <w:pPr>
              <w:spacing w:after="0" w:line="240" w:lineRule="auto"/>
            </w:pPr>
            <w:r>
              <w:t>Kamila Drygielska</w:t>
            </w:r>
          </w:p>
          <w:p w:rsidR="00993F2F" w:rsidRDefault="00993F2F">
            <w:pPr>
              <w:spacing w:after="0" w:line="240" w:lineRule="auto"/>
            </w:pPr>
          </w:p>
          <w:p w:rsidR="00993F2F" w:rsidRDefault="00993F2F">
            <w:pPr>
              <w:spacing w:after="0" w:line="240" w:lineRule="auto"/>
            </w:pPr>
          </w:p>
          <w:p w:rsidR="00993F2F" w:rsidRDefault="00DB335C">
            <w:pPr>
              <w:spacing w:after="0" w:line="240" w:lineRule="auto"/>
            </w:pPr>
            <w:r>
              <w:t>Grupa 0d</w:t>
            </w:r>
          </w:p>
        </w:tc>
      </w:tr>
    </w:tbl>
    <w:p w:rsidR="00993F2F" w:rsidRDefault="00993F2F">
      <w:pPr>
        <w:pStyle w:val="Akapitzlist"/>
        <w:widowControl w:val="0"/>
        <w:spacing w:line="240" w:lineRule="auto"/>
        <w:ind w:left="216" w:hanging="216"/>
        <w:jc w:val="both"/>
        <w:rPr>
          <w:sz w:val="28"/>
          <w:szCs w:val="28"/>
        </w:rPr>
      </w:pPr>
    </w:p>
    <w:p w:rsidR="00993F2F" w:rsidRDefault="00993F2F">
      <w:pPr>
        <w:pStyle w:val="Akapitzlist"/>
        <w:widowControl w:val="0"/>
        <w:ind w:left="108" w:hanging="108"/>
        <w:rPr>
          <w:sz w:val="28"/>
          <w:szCs w:val="28"/>
        </w:rPr>
      </w:pPr>
    </w:p>
    <w:p w:rsidR="00993F2F" w:rsidRDefault="00993F2F">
      <w:pPr>
        <w:pStyle w:val="Akapitzlist"/>
        <w:widowControl w:val="0"/>
        <w:ind w:left="0"/>
        <w:jc w:val="both"/>
      </w:pPr>
    </w:p>
    <w:sectPr w:rsidR="00993F2F">
      <w:headerReference w:type="default" r:id="rId6"/>
      <w:footerReference w:type="default" r:id="rId7"/>
      <w:pgSz w:w="11900" w:h="16840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35C" w:rsidRDefault="00DB335C">
      <w:pPr>
        <w:spacing w:after="0" w:line="240" w:lineRule="auto"/>
      </w:pPr>
      <w:r>
        <w:separator/>
      </w:r>
    </w:p>
  </w:endnote>
  <w:endnote w:type="continuationSeparator" w:id="0">
    <w:p w:rsidR="00DB335C" w:rsidRDefault="00DB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F2F" w:rsidRDefault="00DB335C">
    <w:pPr>
      <w:pStyle w:val="Stopka"/>
      <w:tabs>
        <w:tab w:val="clear" w:pos="9072"/>
        <w:tab w:val="right" w:pos="9044"/>
      </w:tabs>
      <w:jc w:val="right"/>
      <w:rPr>
        <w:rFonts w:ascii="Calibri" w:eastAsia="Calibri" w:hAnsi="Calibri" w:cs="Calibri"/>
      </w:rPr>
    </w:pPr>
    <w:r>
      <w:rPr>
        <w:rFonts w:ascii="Calibri" w:hAnsi="Calibri"/>
        <w:sz w:val="18"/>
        <w:szCs w:val="18"/>
      </w:rPr>
      <w:t xml:space="preserve">Strona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PAGE </w:instrText>
    </w:r>
    <w:r w:rsidR="00D855B3">
      <w:rPr>
        <w:rFonts w:ascii="Calibri" w:eastAsia="Calibri" w:hAnsi="Calibri" w:cs="Calibri"/>
        <w:sz w:val="18"/>
        <w:szCs w:val="18"/>
      </w:rPr>
      <w:fldChar w:fldCharType="separate"/>
    </w:r>
    <w:r w:rsidR="00D855B3">
      <w:rPr>
        <w:rFonts w:ascii="Calibri" w:eastAsia="Calibri" w:hAnsi="Calibri" w:cs="Calibri"/>
        <w:noProof/>
        <w:sz w:val="18"/>
        <w:szCs w:val="18"/>
      </w:rPr>
      <w:t>1</w:t>
    </w:r>
    <w:r>
      <w:rPr>
        <w:rFonts w:ascii="Calibri" w:eastAsia="Calibri" w:hAnsi="Calibri" w:cs="Calibri"/>
        <w:sz w:val="18"/>
        <w:szCs w:val="18"/>
      </w:rPr>
      <w:fldChar w:fldCharType="end"/>
    </w:r>
    <w:r>
      <w:rPr>
        <w:rFonts w:ascii="Calibri" w:hAnsi="Calibri"/>
        <w:sz w:val="18"/>
        <w:szCs w:val="18"/>
      </w:rPr>
      <w:t xml:space="preserve"> z </w:t>
    </w:r>
    <w:r>
      <w:rPr>
        <w:rFonts w:ascii="Calibri" w:eastAsia="Calibri" w:hAnsi="Calibri" w:cs="Calibri"/>
        <w:sz w:val="18"/>
        <w:szCs w:val="18"/>
      </w:rPr>
      <w:fldChar w:fldCharType="begin"/>
    </w:r>
    <w:r>
      <w:rPr>
        <w:rFonts w:ascii="Calibri" w:eastAsia="Calibri" w:hAnsi="Calibri" w:cs="Calibri"/>
        <w:sz w:val="18"/>
        <w:szCs w:val="18"/>
      </w:rPr>
      <w:instrText xml:space="preserve"> NUMPAGES </w:instrText>
    </w:r>
    <w:r w:rsidR="00D855B3">
      <w:rPr>
        <w:rFonts w:ascii="Calibri" w:eastAsia="Calibri" w:hAnsi="Calibri" w:cs="Calibri"/>
        <w:sz w:val="18"/>
        <w:szCs w:val="18"/>
      </w:rPr>
      <w:fldChar w:fldCharType="separate"/>
    </w:r>
    <w:r w:rsidR="00D855B3">
      <w:rPr>
        <w:rFonts w:ascii="Calibri" w:eastAsia="Calibri" w:hAnsi="Calibri" w:cs="Calibri"/>
        <w:noProof/>
        <w:sz w:val="18"/>
        <w:szCs w:val="18"/>
      </w:rPr>
      <w:t>3</w:t>
    </w:r>
    <w:r>
      <w:rPr>
        <w:rFonts w:ascii="Calibri" w:eastAsia="Calibri" w:hAnsi="Calibri" w:cs="Calibri"/>
        <w:sz w:val="18"/>
        <w:szCs w:val="18"/>
      </w:rPr>
      <w:fldChar w:fldCharType="end"/>
    </w:r>
  </w:p>
  <w:p w:rsidR="00993F2F" w:rsidRDefault="00DB335C">
    <w:pPr>
      <w:pStyle w:val="Tekstprzypisudolnego"/>
      <w:jc w:val="center"/>
    </w:pPr>
    <w:r>
      <w:rPr>
        <w:rFonts w:ascii="Calibri" w:hAnsi="Calibri"/>
        <w:sz w:val="16"/>
        <w:szCs w:val="16"/>
      </w:rPr>
      <w:t>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35C" w:rsidRDefault="00DB335C">
      <w:pPr>
        <w:spacing w:after="0" w:line="240" w:lineRule="auto"/>
      </w:pPr>
      <w:r>
        <w:separator/>
      </w:r>
    </w:p>
  </w:footnote>
  <w:footnote w:type="continuationSeparator" w:id="0">
    <w:p w:rsidR="00DB335C" w:rsidRDefault="00DB33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F2F" w:rsidRDefault="00DB335C">
    <w:pPr>
      <w:pStyle w:val="Nagwek"/>
      <w:tabs>
        <w:tab w:val="clear" w:pos="9072"/>
        <w:tab w:val="right" w:pos="9044"/>
      </w:tabs>
    </w:pPr>
    <w:r>
      <w:rPr>
        <w:noProof/>
      </w:rPr>
      <w:drawing>
        <wp:inline distT="0" distB="0" distL="0" distR="0">
          <wp:extent cx="5759450" cy="598674"/>
          <wp:effectExtent l="0" t="0" r="0" b="0"/>
          <wp:docPr id="1073741825" name="officeArt object" descr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 3" descr="Obraz 3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F2F"/>
    <w:rsid w:val="00993F2F"/>
    <w:rsid w:val="00D855B3"/>
    <w:rsid w:val="00DB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46A38"/>
  <w15:docId w15:val="{4E7C776E-1D41-417B-8711-462492B1A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cs="Arial Unicode MS"/>
      <w:color w:val="000000"/>
      <w:sz w:val="24"/>
      <w:szCs w:val="24"/>
      <w:u w:color="000000"/>
      <w:lang w:val="it-IT"/>
    </w:rPr>
  </w:style>
  <w:style w:type="paragraph" w:styleId="Tekstprzypisudolnego">
    <w:name w:val="footnote text"/>
    <w:pPr>
      <w:spacing w:after="200" w:line="276" w:lineRule="auto"/>
    </w:pPr>
    <w:rPr>
      <w:rFonts w:cs="Arial Unicode MS"/>
      <w:color w:val="000000"/>
      <w:u w:color="000000"/>
    </w:rPr>
  </w:style>
  <w:style w:type="paragraph" w:styleId="Akapitzlist">
    <w:name w:val="List Paragraph"/>
    <w:pPr>
      <w:spacing w:after="200" w:line="276" w:lineRule="auto"/>
      <w:ind w:left="708"/>
    </w:pPr>
    <w:rPr>
      <w:rFonts w:eastAsia="Times New Roman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2025-10-28T12:14:00Z</dcterms:created>
  <dcterms:modified xsi:type="dcterms:W3CDTF">2025-10-28T12:14:00Z</dcterms:modified>
</cp:coreProperties>
</file>