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C29" w:rsidRDefault="00034701">
      <w:pPr>
        <w:spacing w:after="0"/>
      </w:pPr>
      <w:r>
        <w:rPr>
          <w:b/>
          <w:bCs/>
          <w:sz w:val="24"/>
          <w:szCs w:val="24"/>
        </w:rPr>
        <w:t xml:space="preserve">Załącznik nr 13 </w:t>
      </w:r>
      <w:r>
        <w:rPr>
          <w:sz w:val="24"/>
          <w:szCs w:val="24"/>
          <w:lang w:val="de-DE"/>
        </w:rPr>
        <w:t xml:space="preserve">DO UMOWY O DOFINANSOWANIE PROJEKTU W RAMACH FUNDUSZY EUROPEJSKICH DLA DOLNEGO </w:t>
      </w:r>
      <w:r>
        <w:rPr>
          <w:sz w:val="24"/>
          <w:szCs w:val="24"/>
        </w:rPr>
        <w:t xml:space="preserve">ŚLĄSKA 2021 – </w:t>
      </w:r>
      <w:r>
        <w:rPr>
          <w:sz w:val="24"/>
          <w:szCs w:val="24"/>
          <w:lang w:val="de-DE"/>
        </w:rPr>
        <w:t>2027 WSP</w:t>
      </w:r>
      <w:r>
        <w:rPr>
          <w:sz w:val="24"/>
          <w:szCs w:val="24"/>
        </w:rPr>
        <w:t>ÓŁ</w:t>
      </w:r>
      <w:r>
        <w:rPr>
          <w:sz w:val="24"/>
          <w:szCs w:val="24"/>
          <w:lang w:val="de-DE"/>
        </w:rPr>
        <w:t xml:space="preserve">FINANSOWANEGO ZE </w:t>
      </w:r>
      <w:r>
        <w:rPr>
          <w:sz w:val="24"/>
          <w:szCs w:val="24"/>
        </w:rPr>
        <w:t>ŚRODKÓW EUROPEJSKIEGO FUNDUSZU SPOŁECZNEGO PLUS:</w:t>
      </w:r>
    </w:p>
    <w:p w:rsidR="00D93C29" w:rsidRDefault="00D93C29">
      <w:pPr>
        <w:pStyle w:val="Akapitzlist"/>
        <w:ind w:left="0"/>
        <w:jc w:val="both"/>
        <w:rPr>
          <w:rFonts w:ascii="Calibri" w:eastAsia="Calibri" w:hAnsi="Calibri" w:cs="Calibri"/>
          <w:i/>
          <w:iCs/>
        </w:rPr>
      </w:pPr>
    </w:p>
    <w:p w:rsidR="00D93C29" w:rsidRDefault="00034701">
      <w:pPr>
        <w:tabs>
          <w:tab w:val="left" w:pos="8564"/>
        </w:tabs>
        <w:spacing w:after="0"/>
        <w:jc w:val="center"/>
        <w:rPr>
          <w:b/>
          <w:bCs/>
          <w:sz w:val="24"/>
          <w:szCs w:val="24"/>
        </w:rPr>
      </w:pPr>
      <w:bookmarkStart w:id="0" w:name="_Hlk98415012"/>
      <w:r>
        <w:rPr>
          <w:b/>
          <w:bCs/>
          <w:sz w:val="24"/>
          <w:szCs w:val="24"/>
        </w:rPr>
        <w:t>HARMONOGRAM REALIZACJI WSPARCIA W PROJEKCIE</w:t>
      </w:r>
    </w:p>
    <w:p w:rsidR="00D93C29" w:rsidRDefault="00034701">
      <w:pPr>
        <w:tabs>
          <w:tab w:val="left" w:pos="8564"/>
        </w:tabs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Pn. „Rozw</w:t>
      </w:r>
      <w:r>
        <w:rPr>
          <w:b/>
          <w:bCs/>
          <w:sz w:val="24"/>
          <w:szCs w:val="24"/>
          <w:lang w:val="es-ES_tradnl"/>
        </w:rPr>
        <w:t>ó</w:t>
      </w:r>
      <w:r>
        <w:rPr>
          <w:b/>
          <w:bCs/>
          <w:sz w:val="24"/>
          <w:szCs w:val="24"/>
        </w:rPr>
        <w:t xml:space="preserve">j edukacji </w:t>
      </w:r>
      <w:r>
        <w:rPr>
          <w:b/>
          <w:bCs/>
          <w:sz w:val="24"/>
          <w:szCs w:val="24"/>
        </w:rPr>
        <w:t>przedszkolnej w gminach Czernica, Długołęka, Oleśnica (gmina wiejska), Sob</w:t>
      </w:r>
      <w:r>
        <w:rPr>
          <w:b/>
          <w:bCs/>
          <w:sz w:val="24"/>
          <w:szCs w:val="24"/>
          <w:lang w:val="es-ES_tradnl"/>
        </w:rPr>
        <w:t>ó</w:t>
      </w:r>
      <w:r>
        <w:rPr>
          <w:b/>
          <w:bCs/>
          <w:sz w:val="24"/>
          <w:szCs w:val="24"/>
        </w:rPr>
        <w:t xml:space="preserve">tka, Wisznia Mała, Zawonia i Żórawina” </w:t>
      </w:r>
      <w:bookmarkEnd w:id="0"/>
      <w:r>
        <w:rPr>
          <w:b/>
          <w:bCs/>
          <w:sz w:val="24"/>
          <w:szCs w:val="24"/>
        </w:rPr>
        <w:t>*</w:t>
      </w:r>
    </w:p>
    <w:p w:rsidR="00D93C29" w:rsidRDefault="00D93C29">
      <w:pPr>
        <w:pStyle w:val="Akapitzlist"/>
        <w:ind w:left="0"/>
        <w:jc w:val="both"/>
        <w:rPr>
          <w:sz w:val="28"/>
          <w:szCs w:val="28"/>
        </w:rPr>
      </w:pPr>
    </w:p>
    <w:tbl>
      <w:tblPr>
        <w:tblStyle w:val="TableNormal"/>
        <w:tblW w:w="8946" w:type="dxa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35"/>
        <w:gridCol w:w="970"/>
        <w:gridCol w:w="1303"/>
        <w:gridCol w:w="1775"/>
        <w:gridCol w:w="1298"/>
        <w:gridCol w:w="1499"/>
        <w:gridCol w:w="1766"/>
      </w:tblGrid>
      <w:tr w:rsidR="00D93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93C29" w:rsidRDefault="0003470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Lp.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93C29" w:rsidRDefault="0003470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Data realizacji wsparcia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93C29" w:rsidRDefault="0003470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Godziny, w kt</w:t>
            </w:r>
            <w:r>
              <w:rPr>
                <w:rFonts w:ascii="Calibri" w:hAnsi="Calibri"/>
                <w:sz w:val="20"/>
                <w:szCs w:val="20"/>
                <w:lang w:val="es-ES_tradnl"/>
              </w:rPr>
              <w:t>ó</w:t>
            </w:r>
            <w:r>
              <w:rPr>
                <w:rFonts w:ascii="Calibri" w:hAnsi="Calibri"/>
                <w:sz w:val="20"/>
                <w:szCs w:val="20"/>
              </w:rPr>
              <w:t xml:space="preserve">rych wsparcie jest realizowane (od </w:t>
            </w:r>
            <w:r>
              <w:rPr>
                <w:rFonts w:ascii="Calibri" w:hAnsi="Calibri"/>
                <w:sz w:val="20"/>
                <w:szCs w:val="20"/>
              </w:rPr>
              <w:t xml:space="preserve">… </w:t>
            </w:r>
            <w:r>
              <w:rPr>
                <w:rFonts w:ascii="Calibri" w:hAnsi="Calibri"/>
                <w:sz w:val="20"/>
                <w:szCs w:val="20"/>
              </w:rPr>
              <w:t>do</w:t>
            </w:r>
            <w:r>
              <w:rPr>
                <w:rFonts w:ascii="Calibri" w:hAnsi="Calibri"/>
                <w:sz w:val="20"/>
                <w:szCs w:val="20"/>
              </w:rPr>
              <w:t>…</w:t>
            </w:r>
            <w:r>
              <w:rPr>
                <w:rFonts w:ascii="Calibri" w:hAnsi="Calibri"/>
                <w:sz w:val="20"/>
                <w:szCs w:val="20"/>
              </w:rPr>
              <w:t xml:space="preserve">.) 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93C29" w:rsidRDefault="0003470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Rodzaj/nazwa wsparcia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93C29" w:rsidRDefault="0003470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Nazwa podmiotu realizuj</w:t>
            </w:r>
            <w:r>
              <w:rPr>
                <w:rFonts w:ascii="Calibri" w:hAnsi="Calibri"/>
                <w:sz w:val="20"/>
                <w:szCs w:val="20"/>
              </w:rPr>
              <w:t>ą</w:t>
            </w:r>
            <w:r>
              <w:rPr>
                <w:rFonts w:ascii="Calibri" w:hAnsi="Calibri"/>
                <w:sz w:val="20"/>
                <w:szCs w:val="20"/>
              </w:rPr>
              <w:t>cego w</w:t>
            </w:r>
            <w:r>
              <w:rPr>
                <w:rFonts w:ascii="Calibri" w:hAnsi="Calibri"/>
                <w:sz w:val="20"/>
                <w:szCs w:val="20"/>
              </w:rPr>
              <w:t>sparcie bezpo</w:t>
            </w:r>
            <w:r>
              <w:rPr>
                <w:rFonts w:ascii="Calibri" w:hAnsi="Calibri"/>
                <w:sz w:val="20"/>
                <w:szCs w:val="20"/>
              </w:rPr>
              <w:t>ś</w:t>
            </w:r>
            <w:r>
              <w:rPr>
                <w:rFonts w:ascii="Calibri" w:hAnsi="Calibri"/>
                <w:sz w:val="20"/>
                <w:szCs w:val="20"/>
              </w:rPr>
              <w:t>rednio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93C29" w:rsidRDefault="0003470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Dok</w:t>
            </w:r>
            <w:r>
              <w:rPr>
                <w:rFonts w:ascii="Calibri" w:hAnsi="Calibri"/>
                <w:sz w:val="20"/>
                <w:szCs w:val="20"/>
              </w:rPr>
              <w:t>ł</w:t>
            </w:r>
            <w:r>
              <w:rPr>
                <w:rFonts w:ascii="Calibri" w:hAnsi="Calibri"/>
                <w:sz w:val="20"/>
                <w:szCs w:val="20"/>
              </w:rPr>
              <w:t>adny adres miejsca realizacji wsparcia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93C29" w:rsidRDefault="00034701">
            <w:pPr>
              <w:spacing w:after="0" w:line="192" w:lineRule="auto"/>
              <w:jc w:val="center"/>
            </w:pPr>
            <w:r>
              <w:rPr>
                <w:sz w:val="20"/>
                <w:szCs w:val="20"/>
              </w:rPr>
              <w:t xml:space="preserve">Prowadzący/grupa </w:t>
            </w:r>
          </w:p>
        </w:tc>
      </w:tr>
      <w:tr w:rsidR="00D93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07.11.25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12.30 -13.30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rPr>
                <w:lang w:val="en-US"/>
              </w:rPr>
              <w:t>Zajęcia rozwijające umiejętności kluczowe i STEAM rozwijające umiejętności społeczno-emocjonalne w tym metodą LEGO EDUCATION.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ul. Milicka </w:t>
            </w:r>
            <w:r>
              <w:rPr>
                <w:lang w:val="en-US"/>
              </w:rPr>
              <w:t xml:space="preserve">10, 55-095 Mirków </w:t>
            </w:r>
          </w:p>
          <w:p w:rsidR="00D93C29" w:rsidRDefault="00D93C29">
            <w:pPr>
              <w:spacing w:after="0" w:line="240" w:lineRule="auto"/>
              <w:jc w:val="both"/>
              <w:rPr>
                <w:lang w:val="en-US"/>
              </w:rPr>
            </w:pPr>
          </w:p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t>Kamila Drygielska</w:t>
            </w:r>
          </w:p>
          <w:p w:rsidR="00D93C29" w:rsidRDefault="00D93C29">
            <w:pPr>
              <w:spacing w:after="0" w:line="240" w:lineRule="auto"/>
            </w:pPr>
          </w:p>
          <w:p w:rsidR="00D93C29" w:rsidRDefault="00D93C29">
            <w:pPr>
              <w:spacing w:after="0" w:line="240" w:lineRule="auto"/>
            </w:pPr>
          </w:p>
          <w:p w:rsidR="00D93C29" w:rsidRDefault="00034701">
            <w:pPr>
              <w:spacing w:after="0" w:line="240" w:lineRule="auto"/>
            </w:pPr>
            <w:r>
              <w:t>Grupa 0d</w:t>
            </w:r>
          </w:p>
        </w:tc>
      </w:tr>
      <w:tr w:rsidR="00D93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rPr>
                <w:lang w:val="en-US"/>
              </w:rPr>
              <w:t>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rPr>
                <w:lang w:val="en-US"/>
              </w:rPr>
              <w:t>14.11.25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rPr>
                <w:lang w:val="en-US"/>
              </w:rPr>
              <w:t>12.30-13.30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rPr>
                <w:lang w:val="en-US"/>
              </w:rPr>
              <w:t>Zajęcia rozwijające umiejętności kluczowe i STEAM rozwijające umiejętności społeczno-emocjonalne w tym metodą LEGO EDUCATION.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ul. Milicka 10, 55-095 Mirków </w:t>
            </w:r>
          </w:p>
          <w:p w:rsidR="00D93C29" w:rsidRDefault="00D93C29">
            <w:pPr>
              <w:spacing w:after="0" w:line="240" w:lineRule="auto"/>
              <w:jc w:val="both"/>
              <w:rPr>
                <w:lang w:val="en-US"/>
              </w:rPr>
            </w:pPr>
          </w:p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t>Kamila Drygielska</w:t>
            </w:r>
          </w:p>
          <w:p w:rsidR="00D93C29" w:rsidRDefault="00D93C29">
            <w:pPr>
              <w:spacing w:after="0" w:line="240" w:lineRule="auto"/>
            </w:pPr>
          </w:p>
          <w:p w:rsidR="00D93C29" w:rsidRDefault="00034701">
            <w:pPr>
              <w:spacing w:after="0" w:line="240" w:lineRule="auto"/>
            </w:pPr>
            <w:r>
              <w:t>Grupa 0d</w:t>
            </w:r>
          </w:p>
        </w:tc>
      </w:tr>
      <w:tr w:rsidR="00D93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rPr>
                <w:lang w:val="en-US"/>
              </w:rPr>
              <w:lastRenderedPageBreak/>
              <w:t>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t>21</w:t>
            </w:r>
            <w:r>
              <w:rPr>
                <w:lang w:val="en-US"/>
              </w:rPr>
              <w:t>.11.25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12.30 -13.30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rPr>
                <w:lang w:val="en-US"/>
              </w:rPr>
              <w:t>Zajęcia rozwijające umiejętności kluczowe i STEAM rozwijające umiejętności społeczno-emocjonalne w tym metodą LEGO EDUCATION.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ul. Milicka 10, 55-095 Mirków </w:t>
            </w:r>
          </w:p>
          <w:p w:rsidR="00D93C29" w:rsidRDefault="00D93C29">
            <w:pPr>
              <w:spacing w:after="0" w:line="240" w:lineRule="auto"/>
              <w:jc w:val="both"/>
              <w:rPr>
                <w:lang w:val="en-US"/>
              </w:rPr>
            </w:pPr>
          </w:p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t xml:space="preserve">Dorota </w:t>
            </w:r>
            <w:r>
              <w:t>Hawryliszyn</w:t>
            </w:r>
          </w:p>
          <w:p w:rsidR="00D93C29" w:rsidRDefault="00D93C29">
            <w:pPr>
              <w:spacing w:after="0" w:line="240" w:lineRule="auto"/>
            </w:pPr>
          </w:p>
          <w:p w:rsidR="00D93C29" w:rsidRDefault="00034701">
            <w:pPr>
              <w:spacing w:after="0" w:line="240" w:lineRule="auto"/>
            </w:pPr>
            <w:r>
              <w:t>Grupa 0d</w:t>
            </w:r>
          </w:p>
        </w:tc>
      </w:tr>
      <w:tr w:rsidR="00D93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rPr>
                <w:lang w:val="en-US"/>
              </w:rPr>
              <w:t>4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rPr>
                <w:lang w:val="en-US"/>
              </w:rPr>
              <w:t>28.11.25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12.30 -13.30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rPr>
                <w:lang w:val="en-US"/>
              </w:rPr>
              <w:t>Zajęcia rozwijające umiejętności kluczowe i STEAM rozwijające umiejętności społeczno-emocjonalne w tym metodą LEGO EDUCATION.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ul. Milicka 10, 55-095 Mirków</w:t>
            </w:r>
          </w:p>
          <w:p w:rsidR="00D93C29" w:rsidRDefault="00D93C29">
            <w:pPr>
              <w:spacing w:after="0" w:line="240" w:lineRule="auto"/>
              <w:jc w:val="both"/>
              <w:rPr>
                <w:lang w:val="en-US"/>
              </w:rPr>
            </w:pPr>
          </w:p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 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t>Kamila Drygielska</w:t>
            </w:r>
          </w:p>
          <w:p w:rsidR="00D93C29" w:rsidRDefault="00D93C29">
            <w:pPr>
              <w:spacing w:after="0" w:line="240" w:lineRule="auto"/>
              <w:jc w:val="both"/>
            </w:pPr>
          </w:p>
          <w:p w:rsidR="00D93C29" w:rsidRDefault="00034701">
            <w:pPr>
              <w:spacing w:after="0" w:line="240" w:lineRule="auto"/>
              <w:jc w:val="both"/>
            </w:pPr>
            <w:r>
              <w:t>Grupa 0d</w:t>
            </w:r>
          </w:p>
        </w:tc>
      </w:tr>
      <w:tr w:rsidR="00D93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rPr>
                <w:lang w:val="en-US"/>
              </w:rPr>
              <w:t>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t>05</w:t>
            </w:r>
            <w:r>
              <w:rPr>
                <w:lang w:val="en-US"/>
              </w:rPr>
              <w:t>.12.25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12.30 -13.30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rPr>
                <w:lang w:val="en-US"/>
              </w:rPr>
              <w:t>Zajęcia rozwijające umiejętności kluczowe i STEAM rozwijające umiejętności społeczno-emocjonalne w tym metodą LEGO EDUCATION.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ul. Milicka 10, 55-095 Mirków </w:t>
            </w:r>
          </w:p>
          <w:p w:rsidR="00D93C29" w:rsidRDefault="00D93C29">
            <w:pPr>
              <w:spacing w:after="0" w:line="240" w:lineRule="auto"/>
              <w:jc w:val="both"/>
              <w:rPr>
                <w:lang w:val="en-US"/>
              </w:rPr>
            </w:pPr>
          </w:p>
          <w:p w:rsidR="00D93C29" w:rsidRDefault="0003470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t>Kamila Drygielska</w:t>
            </w:r>
          </w:p>
          <w:p w:rsidR="00D93C29" w:rsidRDefault="00D93C29">
            <w:pPr>
              <w:spacing w:after="0" w:line="240" w:lineRule="auto"/>
            </w:pPr>
          </w:p>
          <w:p w:rsidR="00D93C29" w:rsidRDefault="00034701">
            <w:pPr>
              <w:spacing w:after="0" w:line="240" w:lineRule="auto"/>
            </w:pPr>
            <w:r>
              <w:t>Grupa 0d</w:t>
            </w:r>
          </w:p>
        </w:tc>
      </w:tr>
      <w:tr w:rsidR="00D93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t>6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t>12.12.25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t>12.30-13.30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kluczowe i STEAM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spo</w:t>
            </w:r>
            <w:r>
              <w:t>ł</w:t>
            </w:r>
            <w:r>
              <w:t>eczno-emocjonalne w tym metod</w:t>
            </w:r>
            <w:r>
              <w:t xml:space="preserve">ą </w:t>
            </w:r>
            <w:r>
              <w:t>LEGO EDUCATION.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>w</w:t>
            </w:r>
          </w:p>
          <w:p w:rsidR="00D93C29" w:rsidRDefault="00D93C29">
            <w:pPr>
              <w:spacing w:after="0" w:line="240" w:lineRule="auto"/>
              <w:jc w:val="both"/>
            </w:pPr>
          </w:p>
          <w:p w:rsidR="00D93C29" w:rsidRDefault="00034701">
            <w:pPr>
              <w:spacing w:after="0" w:line="240" w:lineRule="auto"/>
              <w:jc w:val="both"/>
            </w:pPr>
            <w:r>
              <w:t xml:space="preserve">sala nr 5  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t>Kamila Drygielska</w:t>
            </w:r>
          </w:p>
          <w:p w:rsidR="00D93C29" w:rsidRDefault="00D93C29">
            <w:pPr>
              <w:spacing w:after="0" w:line="240" w:lineRule="auto"/>
            </w:pPr>
          </w:p>
          <w:p w:rsidR="00D93C29" w:rsidRDefault="00D93C29">
            <w:pPr>
              <w:spacing w:after="0" w:line="240" w:lineRule="auto"/>
            </w:pPr>
          </w:p>
          <w:p w:rsidR="00D93C29" w:rsidRDefault="00034701">
            <w:pPr>
              <w:spacing w:after="0" w:line="240" w:lineRule="auto"/>
            </w:pPr>
            <w:r>
              <w:t>Grupa 0d</w:t>
            </w:r>
          </w:p>
        </w:tc>
      </w:tr>
      <w:tr w:rsidR="00D93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lastRenderedPageBreak/>
              <w:t>7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t>19.12.25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t>12.30 -13.30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kluczowe i STEAM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spo</w:t>
            </w:r>
            <w:r>
              <w:t>ł</w:t>
            </w:r>
            <w:r>
              <w:t>eczno-emocjonalne w tym metod</w:t>
            </w:r>
            <w:r>
              <w:t xml:space="preserve">ą </w:t>
            </w:r>
            <w:r>
              <w:t>LEGO EDUCATION.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>w</w:t>
            </w:r>
          </w:p>
          <w:p w:rsidR="00D93C29" w:rsidRDefault="00D93C29">
            <w:pPr>
              <w:spacing w:after="0" w:line="240" w:lineRule="auto"/>
              <w:jc w:val="both"/>
            </w:pPr>
          </w:p>
          <w:p w:rsidR="00D93C29" w:rsidRDefault="00034701">
            <w:pPr>
              <w:spacing w:after="0" w:line="240" w:lineRule="auto"/>
              <w:jc w:val="both"/>
            </w:pPr>
            <w:r>
              <w:t xml:space="preserve">sala nr 5  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t>Kamila Drygielska</w:t>
            </w:r>
          </w:p>
          <w:p w:rsidR="00D93C29" w:rsidRDefault="00D93C29">
            <w:pPr>
              <w:spacing w:after="0" w:line="240" w:lineRule="auto"/>
            </w:pPr>
          </w:p>
          <w:p w:rsidR="00D93C29" w:rsidRDefault="00D93C29">
            <w:pPr>
              <w:spacing w:after="0" w:line="240" w:lineRule="auto"/>
            </w:pPr>
          </w:p>
          <w:p w:rsidR="00D93C29" w:rsidRDefault="00034701">
            <w:pPr>
              <w:spacing w:after="0" w:line="240" w:lineRule="auto"/>
            </w:pPr>
            <w:r>
              <w:t>Grupa 0d</w:t>
            </w:r>
          </w:p>
        </w:tc>
      </w:tr>
      <w:tr w:rsidR="00D93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t>8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192" w:lineRule="auto"/>
              <w:jc w:val="both"/>
            </w:pPr>
            <w:r>
              <w:t>09.01.26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9B6402">
            <w:pPr>
              <w:spacing w:after="0" w:line="240" w:lineRule="auto"/>
              <w:jc w:val="both"/>
            </w:pPr>
            <w:r>
              <w:t>12.30 -13.0</w:t>
            </w:r>
            <w:bookmarkStart w:id="1" w:name="_GoBack"/>
            <w:bookmarkEnd w:id="1"/>
            <w:r w:rsidR="00034701">
              <w:t>0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kluczowe i STEAM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spo</w:t>
            </w:r>
            <w:r>
              <w:t>ł</w:t>
            </w:r>
            <w:r>
              <w:t>eczno-emocjonalne w tym metod</w:t>
            </w:r>
            <w:r>
              <w:t xml:space="preserve">ą </w:t>
            </w:r>
            <w:r>
              <w:t>LEGO EDUCATION.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>w</w:t>
            </w:r>
          </w:p>
          <w:p w:rsidR="00D93C29" w:rsidRDefault="00D93C29">
            <w:pPr>
              <w:spacing w:after="0" w:line="240" w:lineRule="auto"/>
              <w:jc w:val="both"/>
            </w:pPr>
          </w:p>
          <w:p w:rsidR="00D93C29" w:rsidRDefault="00034701">
            <w:pPr>
              <w:spacing w:after="0" w:line="240" w:lineRule="auto"/>
              <w:jc w:val="both"/>
            </w:pPr>
            <w:r>
              <w:t xml:space="preserve">sala nr 5  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93C29" w:rsidRDefault="00034701">
            <w:pPr>
              <w:spacing w:after="0" w:line="240" w:lineRule="auto"/>
            </w:pPr>
            <w:r>
              <w:t>Kamila Drygielska</w:t>
            </w:r>
          </w:p>
          <w:p w:rsidR="00D93C29" w:rsidRDefault="00D93C29">
            <w:pPr>
              <w:spacing w:after="0" w:line="240" w:lineRule="auto"/>
            </w:pPr>
          </w:p>
          <w:p w:rsidR="00D93C29" w:rsidRDefault="00D93C29">
            <w:pPr>
              <w:spacing w:after="0" w:line="240" w:lineRule="auto"/>
            </w:pPr>
          </w:p>
          <w:p w:rsidR="00D93C29" w:rsidRDefault="00034701">
            <w:pPr>
              <w:spacing w:after="0" w:line="240" w:lineRule="auto"/>
            </w:pPr>
            <w:r>
              <w:t>Grupa 0d</w:t>
            </w:r>
          </w:p>
        </w:tc>
      </w:tr>
    </w:tbl>
    <w:p w:rsidR="00D93C29" w:rsidRDefault="00D93C29">
      <w:pPr>
        <w:pStyle w:val="Akapitzlist"/>
        <w:widowControl w:val="0"/>
        <w:spacing w:line="240" w:lineRule="auto"/>
        <w:ind w:left="216" w:hanging="216"/>
        <w:jc w:val="both"/>
        <w:rPr>
          <w:sz w:val="28"/>
          <w:szCs w:val="28"/>
        </w:rPr>
      </w:pPr>
    </w:p>
    <w:p w:rsidR="00D93C29" w:rsidRDefault="00D93C29">
      <w:pPr>
        <w:pStyle w:val="Akapitzlist"/>
        <w:widowControl w:val="0"/>
        <w:ind w:left="108" w:hanging="108"/>
        <w:rPr>
          <w:sz w:val="28"/>
          <w:szCs w:val="28"/>
        </w:rPr>
      </w:pPr>
    </w:p>
    <w:p w:rsidR="00D93C29" w:rsidRDefault="00D93C29">
      <w:pPr>
        <w:pStyle w:val="Akapitzlist"/>
        <w:widowControl w:val="0"/>
        <w:ind w:left="0"/>
        <w:jc w:val="both"/>
      </w:pPr>
    </w:p>
    <w:sectPr w:rsidR="00D93C29">
      <w:headerReference w:type="default" r:id="rId6"/>
      <w:footerReference w:type="default" r:id="rId7"/>
      <w:pgSz w:w="11900" w:h="16840"/>
      <w:pgMar w:top="1418" w:right="1418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4701" w:rsidRDefault="00034701">
      <w:pPr>
        <w:spacing w:after="0" w:line="240" w:lineRule="auto"/>
      </w:pPr>
      <w:r>
        <w:separator/>
      </w:r>
    </w:p>
  </w:endnote>
  <w:endnote w:type="continuationSeparator" w:id="0">
    <w:p w:rsidR="00034701" w:rsidRDefault="000347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3C29" w:rsidRDefault="00034701">
    <w:pPr>
      <w:pStyle w:val="Stopka"/>
      <w:tabs>
        <w:tab w:val="clear" w:pos="9072"/>
        <w:tab w:val="right" w:pos="9044"/>
      </w:tabs>
      <w:jc w:val="right"/>
      <w:rPr>
        <w:rFonts w:ascii="Calibri" w:eastAsia="Calibri" w:hAnsi="Calibri" w:cs="Calibri"/>
      </w:rPr>
    </w:pPr>
    <w:r>
      <w:rPr>
        <w:rFonts w:ascii="Calibri" w:hAnsi="Calibri"/>
        <w:sz w:val="18"/>
        <w:szCs w:val="18"/>
      </w:rPr>
      <w:t xml:space="preserve">Strona </w:t>
    </w:r>
    <w:r>
      <w:rPr>
        <w:rFonts w:ascii="Calibri" w:eastAsia="Calibri" w:hAnsi="Calibri" w:cs="Calibri"/>
        <w:sz w:val="18"/>
        <w:szCs w:val="18"/>
      </w:rPr>
      <w:fldChar w:fldCharType="begin"/>
    </w:r>
    <w:r>
      <w:rPr>
        <w:rFonts w:ascii="Calibri" w:eastAsia="Calibri" w:hAnsi="Calibri" w:cs="Calibri"/>
        <w:sz w:val="18"/>
        <w:szCs w:val="18"/>
      </w:rPr>
      <w:instrText xml:space="preserve"> PAGE </w:instrText>
    </w:r>
    <w:r w:rsidR="009B6402">
      <w:rPr>
        <w:rFonts w:ascii="Calibri" w:eastAsia="Calibri" w:hAnsi="Calibri" w:cs="Calibri"/>
        <w:sz w:val="18"/>
        <w:szCs w:val="18"/>
      </w:rPr>
      <w:fldChar w:fldCharType="separate"/>
    </w:r>
    <w:r w:rsidR="009B6402">
      <w:rPr>
        <w:rFonts w:ascii="Calibri" w:eastAsia="Calibri" w:hAnsi="Calibri" w:cs="Calibri"/>
        <w:noProof/>
        <w:sz w:val="18"/>
        <w:szCs w:val="18"/>
      </w:rPr>
      <w:t>1</w:t>
    </w:r>
    <w:r>
      <w:rPr>
        <w:rFonts w:ascii="Calibri" w:eastAsia="Calibri" w:hAnsi="Calibri" w:cs="Calibri"/>
        <w:sz w:val="18"/>
        <w:szCs w:val="18"/>
      </w:rPr>
      <w:fldChar w:fldCharType="end"/>
    </w:r>
    <w:r>
      <w:rPr>
        <w:rFonts w:ascii="Calibri" w:hAnsi="Calibri"/>
        <w:sz w:val="18"/>
        <w:szCs w:val="18"/>
      </w:rPr>
      <w:t xml:space="preserve"> z </w:t>
    </w:r>
    <w:r>
      <w:rPr>
        <w:rFonts w:ascii="Calibri" w:eastAsia="Calibri" w:hAnsi="Calibri" w:cs="Calibri"/>
        <w:sz w:val="18"/>
        <w:szCs w:val="18"/>
      </w:rPr>
      <w:fldChar w:fldCharType="begin"/>
    </w:r>
    <w:r>
      <w:rPr>
        <w:rFonts w:ascii="Calibri" w:eastAsia="Calibri" w:hAnsi="Calibri" w:cs="Calibri"/>
        <w:sz w:val="18"/>
        <w:szCs w:val="18"/>
      </w:rPr>
      <w:instrText xml:space="preserve"> NUMPAGES </w:instrText>
    </w:r>
    <w:r w:rsidR="009B6402">
      <w:rPr>
        <w:rFonts w:ascii="Calibri" w:eastAsia="Calibri" w:hAnsi="Calibri" w:cs="Calibri"/>
        <w:sz w:val="18"/>
        <w:szCs w:val="18"/>
      </w:rPr>
      <w:fldChar w:fldCharType="separate"/>
    </w:r>
    <w:r w:rsidR="009B6402">
      <w:rPr>
        <w:rFonts w:ascii="Calibri" w:eastAsia="Calibri" w:hAnsi="Calibri" w:cs="Calibri"/>
        <w:noProof/>
        <w:sz w:val="18"/>
        <w:szCs w:val="18"/>
      </w:rPr>
      <w:t>3</w:t>
    </w:r>
    <w:r>
      <w:rPr>
        <w:rFonts w:ascii="Calibri" w:eastAsia="Calibri" w:hAnsi="Calibri" w:cs="Calibri"/>
        <w:sz w:val="18"/>
        <w:szCs w:val="18"/>
      </w:rPr>
      <w:fldChar w:fldCharType="end"/>
    </w:r>
  </w:p>
  <w:p w:rsidR="00D93C29" w:rsidRDefault="00034701">
    <w:pPr>
      <w:pStyle w:val="Tekstprzypisudolnego"/>
      <w:jc w:val="center"/>
    </w:pPr>
    <w:r>
      <w:rPr>
        <w:rFonts w:ascii="Calibri" w:hAnsi="Calibri"/>
        <w:sz w:val="16"/>
        <w:szCs w:val="16"/>
      </w:rPr>
      <w:t>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4701" w:rsidRDefault="00034701">
      <w:pPr>
        <w:spacing w:after="0" w:line="240" w:lineRule="auto"/>
      </w:pPr>
      <w:r>
        <w:separator/>
      </w:r>
    </w:p>
  </w:footnote>
  <w:footnote w:type="continuationSeparator" w:id="0">
    <w:p w:rsidR="00034701" w:rsidRDefault="000347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3C29" w:rsidRDefault="00034701">
    <w:pPr>
      <w:pStyle w:val="Nagwek"/>
      <w:tabs>
        <w:tab w:val="clear" w:pos="9072"/>
        <w:tab w:val="right" w:pos="9044"/>
      </w:tabs>
    </w:pPr>
    <w:r>
      <w:rPr>
        <w:noProof/>
      </w:rPr>
      <w:drawing>
        <wp:inline distT="0" distB="0" distL="0" distR="0">
          <wp:extent cx="5759450" cy="598674"/>
          <wp:effectExtent l="0" t="0" r="0" b="0"/>
          <wp:docPr id="1073741825" name="officeArt object" descr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 3" descr="Obraz 3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C29"/>
    <w:rsid w:val="00034701"/>
    <w:rsid w:val="009B6402"/>
    <w:rsid w:val="00D9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DBDB8"/>
  <w15:docId w15:val="{72B1BD51-5D4A-40B1-A26E-7B68E9369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cs="Arial Unicode MS"/>
      <w:color w:val="000000"/>
      <w:sz w:val="24"/>
      <w:szCs w:val="24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cs="Arial Unicode MS"/>
      <w:color w:val="000000"/>
      <w:sz w:val="24"/>
      <w:szCs w:val="24"/>
      <w:u w:color="000000"/>
      <w:lang w:val="it-IT"/>
    </w:rPr>
  </w:style>
  <w:style w:type="paragraph" w:styleId="Tekstprzypisudolnego">
    <w:name w:val="footnote text"/>
    <w:pPr>
      <w:spacing w:after="200" w:line="276" w:lineRule="auto"/>
    </w:pPr>
    <w:rPr>
      <w:rFonts w:cs="Arial Unicode MS"/>
      <w:color w:val="000000"/>
      <w:u w:color="000000"/>
    </w:rPr>
  </w:style>
  <w:style w:type="paragraph" w:styleId="Akapitzlist">
    <w:name w:val="List Paragraph"/>
    <w:pPr>
      <w:spacing w:after="200" w:line="276" w:lineRule="auto"/>
      <w:ind w:left="708"/>
    </w:pPr>
    <w:rPr>
      <w:rFonts w:eastAsia="Times New Roman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350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2025-10-28T12:13:00Z</dcterms:created>
  <dcterms:modified xsi:type="dcterms:W3CDTF">2025-10-28T12:13:00Z</dcterms:modified>
</cp:coreProperties>
</file>